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FA791" w14:textId="77777777" w:rsidR="00110557" w:rsidRDefault="006F4C21" w:rsidP="00110557">
      <w:pPr>
        <w:rPr>
          <w:rFonts w:ascii="Times New Roman" w:hAnsi="Times New Roman"/>
          <w:b/>
          <w:color w:val="000000"/>
          <w:sz w:val="22"/>
          <w:szCs w:val="22"/>
        </w:rPr>
      </w:pPr>
      <w:r>
        <w:rPr>
          <w:rFonts w:ascii="Times New Roman" w:hAnsi="Times New Roman"/>
          <w:b/>
          <w:color w:val="000000"/>
          <w:sz w:val="22"/>
          <w:szCs w:val="22"/>
        </w:rPr>
        <w:t>Lesson 27 – Julius Caesar, Act IV, 4-19-12</w:t>
      </w:r>
    </w:p>
    <w:p w14:paraId="08CC30FB" w14:textId="77777777" w:rsidR="006F4C21" w:rsidRPr="009D12CD" w:rsidRDefault="006F4C21" w:rsidP="00110557">
      <w:pPr>
        <w:rPr>
          <w:rFonts w:ascii="Times New Roman" w:hAnsi="Times New Roman"/>
          <w:b/>
          <w:color w:val="000000"/>
          <w:sz w:val="22"/>
          <w:szCs w:val="22"/>
        </w:rPr>
      </w:pPr>
    </w:p>
    <w:p w14:paraId="1C7FD5B7" w14:textId="77777777" w:rsidR="00110557" w:rsidRPr="009D12CD" w:rsidRDefault="00110557" w:rsidP="00110557">
      <w:pPr>
        <w:rPr>
          <w:rFonts w:ascii="Times New Roman" w:hAnsi="Times New Roman"/>
          <w:b/>
          <w:color w:val="000000"/>
          <w:sz w:val="22"/>
          <w:szCs w:val="22"/>
        </w:rPr>
      </w:pPr>
      <w:r w:rsidRPr="009D12CD">
        <w:rPr>
          <w:rFonts w:ascii="Times New Roman" w:hAnsi="Times New Roman"/>
          <w:b/>
          <w:color w:val="000000"/>
          <w:sz w:val="22"/>
          <w:szCs w:val="22"/>
        </w:rPr>
        <w:t>TIME</w:t>
      </w:r>
      <w:r w:rsidR="006F4C21">
        <w:rPr>
          <w:rFonts w:ascii="Times New Roman" w:hAnsi="Times New Roman"/>
          <w:b/>
          <w:color w:val="000000"/>
          <w:sz w:val="22"/>
          <w:szCs w:val="22"/>
        </w:rPr>
        <w:t xml:space="preserve"> and SETTING</w:t>
      </w:r>
    </w:p>
    <w:p w14:paraId="6F36A0B9" w14:textId="77777777" w:rsidR="00110557" w:rsidRPr="009D12CD" w:rsidRDefault="006F4C21" w:rsidP="00110557">
      <w:pPr>
        <w:rPr>
          <w:rFonts w:ascii="Times New Roman" w:hAnsi="Times New Roman"/>
          <w:color w:val="000000"/>
          <w:sz w:val="22"/>
          <w:szCs w:val="22"/>
        </w:rPr>
      </w:pPr>
      <w:r>
        <w:rPr>
          <w:rFonts w:ascii="Times New Roman" w:hAnsi="Times New Roman"/>
          <w:color w:val="000000"/>
          <w:sz w:val="22"/>
          <w:szCs w:val="22"/>
        </w:rPr>
        <w:t>English II – Small Rural School – 50 minute class period ***Journal Day</w:t>
      </w:r>
    </w:p>
    <w:p w14:paraId="093F1008" w14:textId="77777777" w:rsidR="00110557" w:rsidRPr="009D12CD" w:rsidRDefault="00110557" w:rsidP="00110557">
      <w:pPr>
        <w:rPr>
          <w:rFonts w:ascii="Times New Roman" w:hAnsi="Times New Roman"/>
          <w:b/>
          <w:color w:val="000000"/>
          <w:sz w:val="22"/>
          <w:szCs w:val="22"/>
        </w:rPr>
      </w:pPr>
      <w:r w:rsidRPr="009D12CD">
        <w:rPr>
          <w:rFonts w:ascii="Times New Roman" w:hAnsi="Times New Roman"/>
          <w:b/>
          <w:color w:val="000000"/>
          <w:sz w:val="22"/>
          <w:szCs w:val="22"/>
        </w:rPr>
        <w:t>OBJECTIVE/S</w:t>
      </w:r>
    </w:p>
    <w:p w14:paraId="5356BE19" w14:textId="77777777" w:rsidR="006F4C21" w:rsidRDefault="006F4C21" w:rsidP="00110557">
      <w:pPr>
        <w:rPr>
          <w:rFonts w:ascii="Times New Roman" w:hAnsi="Times New Roman"/>
          <w:color w:val="000000"/>
          <w:sz w:val="22"/>
          <w:szCs w:val="22"/>
        </w:rPr>
      </w:pPr>
      <w:r>
        <w:rPr>
          <w:rFonts w:ascii="Times New Roman" w:hAnsi="Times New Roman"/>
          <w:color w:val="000000"/>
          <w:sz w:val="22"/>
          <w:szCs w:val="22"/>
        </w:rPr>
        <w:t>By the end of class today, students should be able to:</w:t>
      </w:r>
    </w:p>
    <w:p w14:paraId="19EDF607" w14:textId="5AEE9C13" w:rsidR="00C25042" w:rsidRPr="00C25042" w:rsidRDefault="00C25042" w:rsidP="00C25042">
      <w:pPr>
        <w:pStyle w:val="ListParagraph"/>
        <w:numPr>
          <w:ilvl w:val="0"/>
          <w:numId w:val="4"/>
        </w:numPr>
        <w:rPr>
          <w:rFonts w:ascii="Times New Roman" w:hAnsi="Times New Roman"/>
          <w:color w:val="000000"/>
          <w:sz w:val="22"/>
          <w:szCs w:val="22"/>
        </w:rPr>
      </w:pPr>
      <w:r w:rsidRPr="00C25042">
        <w:rPr>
          <w:rFonts w:ascii="Times New Roman" w:hAnsi="Times New Roman"/>
          <w:color w:val="000000"/>
          <w:sz w:val="22"/>
          <w:szCs w:val="22"/>
        </w:rPr>
        <w:t>Understand the proper response to a short answer question</w:t>
      </w:r>
      <w:r>
        <w:rPr>
          <w:rFonts w:ascii="Times New Roman" w:hAnsi="Times New Roman"/>
          <w:color w:val="000000"/>
          <w:sz w:val="22"/>
          <w:szCs w:val="22"/>
        </w:rPr>
        <w:t xml:space="preserve"> through quiz review.</w:t>
      </w:r>
    </w:p>
    <w:p w14:paraId="5904341F" w14:textId="0EE66EDB" w:rsidR="00C25042" w:rsidRDefault="00C25042" w:rsidP="00C25042">
      <w:pPr>
        <w:pStyle w:val="ListParagraph"/>
        <w:numPr>
          <w:ilvl w:val="0"/>
          <w:numId w:val="4"/>
        </w:numPr>
        <w:rPr>
          <w:rFonts w:ascii="Times New Roman" w:hAnsi="Times New Roman"/>
          <w:color w:val="000000"/>
          <w:sz w:val="22"/>
          <w:szCs w:val="22"/>
        </w:rPr>
      </w:pPr>
      <w:r>
        <w:rPr>
          <w:rFonts w:ascii="Times New Roman" w:hAnsi="Times New Roman"/>
          <w:color w:val="000000"/>
          <w:sz w:val="22"/>
          <w:szCs w:val="22"/>
        </w:rPr>
        <w:t>Analyze key scenes and themes at the start of Act IV – Antony’s changed character, the characters’ prep for battle.</w:t>
      </w:r>
    </w:p>
    <w:p w14:paraId="0F935FD0" w14:textId="338D9DE1" w:rsidR="00C25042" w:rsidRPr="00C25042" w:rsidRDefault="00C25042" w:rsidP="00C25042">
      <w:pPr>
        <w:pStyle w:val="ListParagraph"/>
        <w:numPr>
          <w:ilvl w:val="0"/>
          <w:numId w:val="4"/>
        </w:numPr>
        <w:jc w:val="both"/>
        <w:rPr>
          <w:rFonts w:ascii="Times New Roman" w:hAnsi="Times New Roman"/>
          <w:color w:val="000000"/>
          <w:sz w:val="22"/>
          <w:szCs w:val="22"/>
        </w:rPr>
      </w:pPr>
      <w:r>
        <w:rPr>
          <w:rFonts w:ascii="Times New Roman" w:hAnsi="Times New Roman"/>
          <w:color w:val="000000"/>
          <w:sz w:val="22"/>
          <w:szCs w:val="22"/>
        </w:rPr>
        <w:t xml:space="preserve">Comprehend the plot of </w:t>
      </w:r>
      <w:r>
        <w:rPr>
          <w:rFonts w:ascii="Times New Roman" w:hAnsi="Times New Roman"/>
          <w:i/>
          <w:color w:val="000000"/>
          <w:sz w:val="22"/>
          <w:szCs w:val="22"/>
        </w:rPr>
        <w:t>Julius Caesar</w:t>
      </w:r>
      <w:r>
        <w:rPr>
          <w:rFonts w:ascii="Times New Roman" w:hAnsi="Times New Roman"/>
          <w:color w:val="000000"/>
          <w:sz w:val="22"/>
          <w:szCs w:val="22"/>
        </w:rPr>
        <w:t xml:space="preserve"> so far and make connections between the scenes as we move into the falling action of the play.</w:t>
      </w:r>
    </w:p>
    <w:p w14:paraId="2502B48F" w14:textId="77777777" w:rsidR="00110557" w:rsidRPr="009D12CD" w:rsidRDefault="00110557" w:rsidP="00110557">
      <w:pPr>
        <w:rPr>
          <w:rFonts w:ascii="Times New Roman" w:hAnsi="Times New Roman"/>
          <w:b/>
          <w:color w:val="000000"/>
          <w:sz w:val="22"/>
          <w:szCs w:val="22"/>
        </w:rPr>
      </w:pPr>
      <w:r w:rsidRPr="009D12CD">
        <w:rPr>
          <w:rFonts w:ascii="Times New Roman" w:hAnsi="Times New Roman"/>
          <w:b/>
          <w:color w:val="000000"/>
          <w:sz w:val="22"/>
          <w:szCs w:val="22"/>
        </w:rPr>
        <w:t>MATERIALS</w:t>
      </w:r>
    </w:p>
    <w:p w14:paraId="73D5A065" w14:textId="77777777" w:rsidR="00110557" w:rsidRPr="006F4C21" w:rsidRDefault="006F4C21" w:rsidP="006F4C21">
      <w:pPr>
        <w:pStyle w:val="ListParagraph"/>
        <w:numPr>
          <w:ilvl w:val="0"/>
          <w:numId w:val="1"/>
        </w:numPr>
        <w:rPr>
          <w:rFonts w:ascii="Times New Roman" w:hAnsi="Times New Roman"/>
          <w:color w:val="000000"/>
          <w:sz w:val="22"/>
          <w:szCs w:val="22"/>
        </w:rPr>
      </w:pPr>
      <w:r w:rsidRPr="006F4C21">
        <w:rPr>
          <w:rFonts w:ascii="Times New Roman" w:hAnsi="Times New Roman"/>
          <w:color w:val="000000"/>
          <w:sz w:val="22"/>
          <w:szCs w:val="22"/>
        </w:rPr>
        <w:t>All Act III quizzes need to be graded and ready to return.</w:t>
      </w:r>
    </w:p>
    <w:p w14:paraId="657749B6" w14:textId="77777777" w:rsidR="006F4C21" w:rsidRDefault="006F4C21" w:rsidP="006F4C21">
      <w:pPr>
        <w:pStyle w:val="ListParagraph"/>
        <w:numPr>
          <w:ilvl w:val="0"/>
          <w:numId w:val="1"/>
        </w:numPr>
        <w:rPr>
          <w:rFonts w:ascii="Times New Roman" w:hAnsi="Times New Roman"/>
          <w:color w:val="000000"/>
          <w:sz w:val="22"/>
          <w:szCs w:val="22"/>
        </w:rPr>
      </w:pPr>
      <w:r>
        <w:rPr>
          <w:rFonts w:ascii="Times New Roman" w:hAnsi="Times New Roman"/>
          <w:i/>
          <w:color w:val="000000"/>
          <w:sz w:val="22"/>
          <w:szCs w:val="22"/>
        </w:rPr>
        <w:t>Julius Caesar</w:t>
      </w:r>
      <w:r>
        <w:rPr>
          <w:rFonts w:ascii="Times New Roman" w:hAnsi="Times New Roman"/>
          <w:color w:val="000000"/>
          <w:sz w:val="22"/>
          <w:szCs w:val="22"/>
        </w:rPr>
        <w:t xml:space="preserve"> film ready to start Act IV. </w:t>
      </w:r>
    </w:p>
    <w:p w14:paraId="51C15B40" w14:textId="01D6911A" w:rsidR="00C70342" w:rsidRPr="006F4C21" w:rsidRDefault="00C70342" w:rsidP="006F4C21">
      <w:pPr>
        <w:pStyle w:val="ListParagraph"/>
        <w:numPr>
          <w:ilvl w:val="0"/>
          <w:numId w:val="1"/>
        </w:numPr>
        <w:rPr>
          <w:rFonts w:ascii="Times New Roman" w:hAnsi="Times New Roman"/>
          <w:color w:val="000000"/>
          <w:sz w:val="22"/>
          <w:szCs w:val="22"/>
        </w:rPr>
      </w:pPr>
      <w:r>
        <w:rPr>
          <w:rFonts w:ascii="Times New Roman" w:hAnsi="Times New Roman"/>
          <w:color w:val="000000"/>
          <w:sz w:val="22"/>
          <w:szCs w:val="22"/>
        </w:rPr>
        <w:t>Act IV Study Guides.</w:t>
      </w:r>
    </w:p>
    <w:p w14:paraId="2982715E" w14:textId="77777777" w:rsidR="00844870" w:rsidRDefault="00844870" w:rsidP="00110557">
      <w:pPr>
        <w:rPr>
          <w:rFonts w:ascii="Times New Roman" w:hAnsi="Times New Roman"/>
          <w:b/>
          <w:color w:val="000000"/>
          <w:sz w:val="22"/>
          <w:szCs w:val="22"/>
        </w:rPr>
      </w:pPr>
    </w:p>
    <w:p w14:paraId="21C38778" w14:textId="77777777" w:rsidR="00110557" w:rsidRPr="009D12CD" w:rsidRDefault="00110557" w:rsidP="00110557">
      <w:pPr>
        <w:rPr>
          <w:rFonts w:ascii="Times New Roman" w:hAnsi="Times New Roman"/>
          <w:b/>
          <w:color w:val="000000"/>
          <w:sz w:val="22"/>
          <w:szCs w:val="22"/>
        </w:rPr>
      </w:pPr>
      <w:r w:rsidRPr="009D12CD">
        <w:rPr>
          <w:rFonts w:ascii="Times New Roman" w:hAnsi="Times New Roman"/>
          <w:b/>
          <w:color w:val="000000"/>
          <w:sz w:val="22"/>
          <w:szCs w:val="22"/>
        </w:rPr>
        <w:t>PROCEDURE</w:t>
      </w:r>
    </w:p>
    <w:p w14:paraId="6530C84E" w14:textId="77777777" w:rsidR="00110557" w:rsidRDefault="006F4C21" w:rsidP="00110557">
      <w:pPr>
        <w:rPr>
          <w:rFonts w:ascii="Times New Roman" w:hAnsi="Times New Roman"/>
          <w:color w:val="000000"/>
          <w:sz w:val="22"/>
          <w:szCs w:val="22"/>
        </w:rPr>
      </w:pPr>
      <w:r>
        <w:rPr>
          <w:rFonts w:ascii="Times New Roman" w:hAnsi="Times New Roman"/>
          <w:color w:val="000000"/>
          <w:sz w:val="22"/>
          <w:szCs w:val="22"/>
        </w:rPr>
        <w:t>Warm-Up (5 minutes)</w:t>
      </w:r>
    </w:p>
    <w:p w14:paraId="1B813DA4" w14:textId="652EFD98" w:rsidR="006F4C21" w:rsidRDefault="00C25042" w:rsidP="00110557">
      <w:pPr>
        <w:rPr>
          <w:rFonts w:ascii="Times New Roman" w:hAnsi="Times New Roman"/>
          <w:color w:val="000000"/>
          <w:sz w:val="22"/>
          <w:szCs w:val="22"/>
        </w:rPr>
      </w:pPr>
      <w:r>
        <w:rPr>
          <w:rFonts w:ascii="Times New Roman" w:hAnsi="Times New Roman"/>
          <w:color w:val="000000"/>
          <w:sz w:val="22"/>
          <w:szCs w:val="22"/>
        </w:rPr>
        <w:tab/>
        <w:t>Start class by journaling. While passing out journals, remind students that next week (4-26) journals will be collected for a midterm journal grade. They are responsible for completing all entries and adding any entries that may have been completed on a separate sheet of paper. When students have finished, collect journals in row order for organization.</w:t>
      </w:r>
    </w:p>
    <w:p w14:paraId="4826863C" w14:textId="77777777" w:rsidR="006F4C21" w:rsidRDefault="006F4C21" w:rsidP="00110557">
      <w:pPr>
        <w:rPr>
          <w:rFonts w:ascii="Times New Roman" w:hAnsi="Times New Roman"/>
          <w:color w:val="000000"/>
          <w:sz w:val="22"/>
          <w:szCs w:val="22"/>
        </w:rPr>
      </w:pPr>
      <w:r>
        <w:rPr>
          <w:rFonts w:ascii="Times New Roman" w:hAnsi="Times New Roman"/>
          <w:color w:val="000000"/>
          <w:sz w:val="22"/>
          <w:szCs w:val="22"/>
        </w:rPr>
        <w:t>Main Activity (40 minutes)</w:t>
      </w:r>
    </w:p>
    <w:p w14:paraId="4C700A02" w14:textId="2BA15EDF" w:rsidR="00C25042" w:rsidRDefault="00C25042" w:rsidP="00110557">
      <w:pPr>
        <w:rPr>
          <w:rFonts w:ascii="Times New Roman" w:hAnsi="Times New Roman"/>
          <w:color w:val="000000"/>
          <w:sz w:val="22"/>
          <w:szCs w:val="22"/>
        </w:rPr>
      </w:pPr>
      <w:r>
        <w:rPr>
          <w:rFonts w:ascii="Times New Roman" w:hAnsi="Times New Roman"/>
          <w:color w:val="000000"/>
          <w:sz w:val="22"/>
          <w:szCs w:val="22"/>
        </w:rPr>
        <w:tab/>
        <w:t>Next, we will pass back Act III quizzes and review the answers and any questions students will have. Start by first allowing the students to see their grade and mistakes, then briefly let them share to clarify with each other. (4-5 minutes)</w:t>
      </w:r>
    </w:p>
    <w:p w14:paraId="23FE4C97" w14:textId="5D94D13B" w:rsidR="00C25042" w:rsidRDefault="00C25042" w:rsidP="00110557">
      <w:pPr>
        <w:rPr>
          <w:rFonts w:ascii="Times New Roman" w:hAnsi="Times New Roman"/>
          <w:color w:val="000000"/>
          <w:sz w:val="22"/>
          <w:szCs w:val="22"/>
        </w:rPr>
      </w:pPr>
      <w:r>
        <w:rPr>
          <w:rFonts w:ascii="Times New Roman" w:hAnsi="Times New Roman"/>
          <w:color w:val="000000"/>
          <w:sz w:val="22"/>
          <w:szCs w:val="22"/>
        </w:rPr>
        <w:tab/>
        <w:t>Then, as a whole we will go over particularly challenging questions or ones that students ask. Be sure to go over the short answer and the general expectations for those. (5-6 minutes)</w:t>
      </w:r>
    </w:p>
    <w:p w14:paraId="68C16035" w14:textId="599FCD83" w:rsidR="00C25042" w:rsidRDefault="00C25042" w:rsidP="00110557">
      <w:pPr>
        <w:rPr>
          <w:rFonts w:ascii="Times New Roman" w:hAnsi="Times New Roman"/>
          <w:color w:val="000000"/>
          <w:sz w:val="22"/>
          <w:szCs w:val="22"/>
        </w:rPr>
      </w:pPr>
      <w:r>
        <w:rPr>
          <w:rFonts w:ascii="Times New Roman" w:hAnsi="Times New Roman"/>
          <w:color w:val="000000"/>
          <w:sz w:val="22"/>
          <w:szCs w:val="22"/>
        </w:rPr>
        <w:tab/>
      </w:r>
      <w:r w:rsidR="00C70342">
        <w:rPr>
          <w:rFonts w:ascii="Times New Roman" w:hAnsi="Times New Roman"/>
          <w:color w:val="000000"/>
          <w:sz w:val="22"/>
          <w:szCs w:val="22"/>
        </w:rPr>
        <w:t xml:space="preserve">Next, we will transition to starting Act IV. Before acting out scene I, pass out the study guides for Act IV. </w:t>
      </w:r>
      <w:r w:rsidR="007979BC">
        <w:rPr>
          <w:rFonts w:ascii="Times New Roman" w:hAnsi="Times New Roman"/>
          <w:color w:val="000000"/>
          <w:sz w:val="22"/>
          <w:szCs w:val="22"/>
        </w:rPr>
        <w:t>My co-operating teacher</w:t>
      </w:r>
      <w:r w:rsidR="00C70342">
        <w:rPr>
          <w:rFonts w:ascii="Times New Roman" w:hAnsi="Times New Roman"/>
          <w:color w:val="000000"/>
          <w:sz w:val="22"/>
          <w:szCs w:val="22"/>
        </w:rPr>
        <w:t xml:space="preserve"> the other co-teacher, and I will start the lesson by acting out scene </w:t>
      </w:r>
      <w:proofErr w:type="spellStart"/>
      <w:r w:rsidR="00C70342">
        <w:rPr>
          <w:rFonts w:ascii="Times New Roman" w:hAnsi="Times New Roman"/>
          <w:color w:val="000000"/>
          <w:sz w:val="22"/>
          <w:szCs w:val="22"/>
        </w:rPr>
        <w:t>i</w:t>
      </w:r>
      <w:proofErr w:type="spellEnd"/>
      <w:r w:rsidR="00C70342">
        <w:rPr>
          <w:rFonts w:ascii="Times New Roman" w:hAnsi="Times New Roman"/>
          <w:color w:val="000000"/>
          <w:sz w:val="22"/>
          <w:szCs w:val="22"/>
        </w:rPr>
        <w:t xml:space="preserve">. We will act out the Triumvirate and go over Antony’s treatment towards Lepidus and how </w:t>
      </w:r>
      <w:proofErr w:type="spellStart"/>
      <w:r w:rsidR="00C70342">
        <w:rPr>
          <w:rFonts w:ascii="Times New Roman" w:hAnsi="Times New Roman"/>
          <w:color w:val="000000"/>
          <w:sz w:val="22"/>
          <w:szCs w:val="22"/>
        </w:rPr>
        <w:t>Octavius</w:t>
      </w:r>
      <w:proofErr w:type="spellEnd"/>
      <w:r w:rsidR="00C70342">
        <w:rPr>
          <w:rFonts w:ascii="Times New Roman" w:hAnsi="Times New Roman"/>
          <w:color w:val="000000"/>
          <w:sz w:val="22"/>
          <w:szCs w:val="22"/>
        </w:rPr>
        <w:t xml:space="preserve"> feels about it. Specifically,</w:t>
      </w:r>
      <w:r w:rsidR="007979BC">
        <w:rPr>
          <w:rFonts w:ascii="Times New Roman" w:hAnsi="Times New Roman"/>
          <w:color w:val="000000"/>
          <w:sz w:val="22"/>
          <w:szCs w:val="22"/>
        </w:rPr>
        <w:t xml:space="preserve"> each of us will ask</w:t>
      </w:r>
      <w:r w:rsidR="00C70342">
        <w:rPr>
          <w:rFonts w:ascii="Times New Roman" w:hAnsi="Times New Roman"/>
          <w:color w:val="000000"/>
          <w:sz w:val="22"/>
          <w:szCs w:val="22"/>
        </w:rPr>
        <w:t xml:space="preserve"> ask: What is Antony’s change in character? How do you see him now? Who would you describe the balance of power </w:t>
      </w:r>
      <w:r w:rsidR="00D94670">
        <w:rPr>
          <w:rFonts w:ascii="Times New Roman" w:hAnsi="Times New Roman"/>
          <w:color w:val="000000"/>
          <w:sz w:val="22"/>
          <w:szCs w:val="22"/>
        </w:rPr>
        <w:t xml:space="preserve">between the men? What problems </w:t>
      </w:r>
      <w:bookmarkStart w:id="0" w:name="_GoBack"/>
      <w:bookmarkEnd w:id="0"/>
      <w:r w:rsidR="00C70342">
        <w:rPr>
          <w:rFonts w:ascii="Times New Roman" w:hAnsi="Times New Roman"/>
          <w:color w:val="000000"/>
          <w:sz w:val="22"/>
          <w:szCs w:val="22"/>
        </w:rPr>
        <w:t>arise because of this? What does Antony compare Lepidus to? Why do</w:t>
      </w:r>
      <w:r w:rsidR="007979BC">
        <w:rPr>
          <w:rFonts w:ascii="Times New Roman" w:hAnsi="Times New Roman"/>
          <w:color w:val="000000"/>
          <w:sz w:val="22"/>
          <w:szCs w:val="22"/>
        </w:rPr>
        <w:t xml:space="preserve"> they discuss Brutus </w:t>
      </w:r>
      <w:r w:rsidR="00D94670">
        <w:rPr>
          <w:rFonts w:ascii="Times New Roman" w:hAnsi="Times New Roman"/>
          <w:color w:val="000000"/>
          <w:sz w:val="22"/>
          <w:szCs w:val="22"/>
        </w:rPr>
        <w:t>and</w:t>
      </w:r>
      <w:r w:rsidR="00C70342">
        <w:rPr>
          <w:rFonts w:ascii="Times New Roman" w:hAnsi="Times New Roman"/>
          <w:color w:val="000000"/>
          <w:sz w:val="22"/>
          <w:szCs w:val="22"/>
        </w:rPr>
        <w:t xml:space="preserve"> Antony? (12-15 minutes)</w:t>
      </w:r>
    </w:p>
    <w:p w14:paraId="01E3EF08" w14:textId="196072A3" w:rsidR="00C70342" w:rsidRDefault="00C70342" w:rsidP="00110557">
      <w:pPr>
        <w:rPr>
          <w:rFonts w:ascii="Times New Roman" w:hAnsi="Times New Roman"/>
          <w:color w:val="000000"/>
          <w:sz w:val="22"/>
          <w:szCs w:val="22"/>
        </w:rPr>
      </w:pPr>
      <w:r>
        <w:rPr>
          <w:rFonts w:ascii="Times New Roman" w:hAnsi="Times New Roman"/>
          <w:color w:val="000000"/>
          <w:sz w:val="22"/>
          <w:szCs w:val="22"/>
        </w:rPr>
        <w:tab/>
        <w:t>After discussing this scene, move forward with the film. Start with scene ii and focus on the tension between Cassius and Brutus. Specifically, ask: How does Brutus describe Cassius and why? What is going on between the two men? Why is Cassius mad?</w:t>
      </w:r>
    </w:p>
    <w:p w14:paraId="3E994D81" w14:textId="77777777" w:rsidR="006F4C21" w:rsidRDefault="006F4C21" w:rsidP="00110557">
      <w:pPr>
        <w:rPr>
          <w:rFonts w:ascii="Times New Roman" w:hAnsi="Times New Roman"/>
          <w:color w:val="000000"/>
          <w:sz w:val="22"/>
          <w:szCs w:val="22"/>
        </w:rPr>
      </w:pPr>
      <w:r>
        <w:rPr>
          <w:rFonts w:ascii="Times New Roman" w:hAnsi="Times New Roman"/>
          <w:color w:val="000000"/>
          <w:sz w:val="22"/>
          <w:szCs w:val="22"/>
        </w:rPr>
        <w:t>Wrap-Up (5 minutes)</w:t>
      </w:r>
    </w:p>
    <w:p w14:paraId="21E38756" w14:textId="255DCCCA" w:rsidR="00110557" w:rsidRPr="009D12CD" w:rsidRDefault="00C70342" w:rsidP="00110557">
      <w:pPr>
        <w:rPr>
          <w:rFonts w:ascii="Times New Roman" w:hAnsi="Times New Roman"/>
          <w:color w:val="000000"/>
          <w:sz w:val="22"/>
          <w:szCs w:val="22"/>
        </w:rPr>
      </w:pPr>
      <w:r>
        <w:rPr>
          <w:rFonts w:ascii="Times New Roman" w:hAnsi="Times New Roman"/>
          <w:color w:val="000000"/>
          <w:sz w:val="22"/>
          <w:szCs w:val="22"/>
        </w:rPr>
        <w:tab/>
        <w:t xml:space="preserve">For the last 5 minutes of class instruct students </w:t>
      </w:r>
      <w:r w:rsidR="00F22123">
        <w:rPr>
          <w:rFonts w:ascii="Times New Roman" w:hAnsi="Times New Roman"/>
          <w:color w:val="000000"/>
          <w:sz w:val="22"/>
          <w:szCs w:val="22"/>
        </w:rPr>
        <w:t xml:space="preserve">put away all belonging and </w:t>
      </w:r>
      <w:r>
        <w:rPr>
          <w:rFonts w:ascii="Times New Roman" w:hAnsi="Times New Roman"/>
          <w:color w:val="000000"/>
          <w:sz w:val="22"/>
          <w:szCs w:val="22"/>
        </w:rPr>
        <w:t xml:space="preserve">respond to this question: </w:t>
      </w:r>
      <w:r w:rsidR="00F22123" w:rsidRPr="00844870">
        <w:rPr>
          <w:rFonts w:ascii="Times New Roman" w:eastAsiaTheme="minorEastAsia" w:hAnsi="Times New Roman"/>
          <w:sz w:val="22"/>
          <w:szCs w:val="22"/>
          <w:u w:val="single"/>
          <w:lang w:eastAsia="ja-JP"/>
        </w:rPr>
        <w:t xml:space="preserve">In </w:t>
      </w:r>
      <w:r w:rsidR="00F22123" w:rsidRPr="00844870">
        <w:rPr>
          <w:rFonts w:ascii="Times New Roman" w:eastAsiaTheme="minorEastAsia" w:hAnsi="Times New Roman"/>
          <w:i/>
          <w:iCs/>
          <w:sz w:val="22"/>
          <w:szCs w:val="22"/>
          <w:u w:val="single"/>
          <w:lang w:eastAsia="ja-JP"/>
        </w:rPr>
        <w:t xml:space="preserve">Julius Caesar, </w:t>
      </w:r>
      <w:r w:rsidR="00F22123" w:rsidRPr="00844870">
        <w:rPr>
          <w:rFonts w:ascii="Times New Roman" w:eastAsiaTheme="minorEastAsia" w:hAnsi="Times New Roman"/>
          <w:sz w:val="22"/>
          <w:szCs w:val="22"/>
          <w:u w:val="single"/>
          <w:lang w:eastAsia="ja-JP"/>
        </w:rPr>
        <w:t>did Brutus and Cassius do the right thing by murdering Caesar?</w:t>
      </w:r>
      <w:r w:rsidR="00844870">
        <w:rPr>
          <w:rFonts w:ascii="Times New Roman" w:hAnsi="Times New Roman"/>
          <w:color w:val="000000"/>
          <w:sz w:val="22"/>
          <w:szCs w:val="22"/>
        </w:rPr>
        <w:t xml:space="preserve">  </w:t>
      </w:r>
      <w:r w:rsidR="00844870" w:rsidRPr="00844870">
        <w:rPr>
          <w:rFonts w:ascii="Times New Roman" w:hAnsi="Times New Roman"/>
          <w:color w:val="000000"/>
          <w:sz w:val="22"/>
          <w:szCs w:val="22"/>
        </w:rPr>
        <w:t>T</w:t>
      </w:r>
      <w:r>
        <w:rPr>
          <w:rFonts w:ascii="Times New Roman" w:hAnsi="Times New Roman"/>
          <w:color w:val="000000"/>
          <w:sz w:val="22"/>
          <w:szCs w:val="22"/>
        </w:rPr>
        <w:t>hey should write for the entire remaining period.</w:t>
      </w:r>
      <w:r w:rsidR="00F22123">
        <w:rPr>
          <w:rFonts w:ascii="Times New Roman" w:hAnsi="Times New Roman"/>
          <w:color w:val="000000"/>
          <w:sz w:val="22"/>
          <w:szCs w:val="22"/>
        </w:rPr>
        <w:t xml:space="preserve"> Then, at the end of class, they need to turn it in as their ticket out the door with name, date, and period written in the corner.</w:t>
      </w:r>
    </w:p>
    <w:p w14:paraId="56C39D9D" w14:textId="77777777" w:rsidR="00844870" w:rsidRDefault="00844870" w:rsidP="00110557">
      <w:pPr>
        <w:rPr>
          <w:rFonts w:ascii="Times New Roman" w:hAnsi="Times New Roman"/>
          <w:b/>
          <w:color w:val="000000"/>
          <w:sz w:val="22"/>
          <w:szCs w:val="22"/>
        </w:rPr>
      </w:pPr>
    </w:p>
    <w:p w14:paraId="30CBAD42" w14:textId="77777777" w:rsidR="00110557" w:rsidRDefault="00110557" w:rsidP="00110557">
      <w:pPr>
        <w:rPr>
          <w:rFonts w:ascii="Times New Roman" w:hAnsi="Times New Roman"/>
          <w:b/>
          <w:color w:val="000000"/>
          <w:sz w:val="22"/>
          <w:szCs w:val="22"/>
        </w:rPr>
      </w:pPr>
      <w:r w:rsidRPr="009D12CD">
        <w:rPr>
          <w:rFonts w:ascii="Times New Roman" w:hAnsi="Times New Roman"/>
          <w:b/>
          <w:color w:val="000000"/>
          <w:sz w:val="22"/>
          <w:szCs w:val="22"/>
        </w:rPr>
        <w:t>ASSESSMENT</w:t>
      </w:r>
    </w:p>
    <w:p w14:paraId="77E2EFBE" w14:textId="39484A79" w:rsidR="00C25042" w:rsidRPr="00C25042" w:rsidRDefault="00C25042" w:rsidP="00110557">
      <w:pPr>
        <w:rPr>
          <w:rFonts w:ascii="Times New Roman" w:hAnsi="Times New Roman"/>
          <w:color w:val="000000"/>
          <w:sz w:val="22"/>
          <w:szCs w:val="22"/>
        </w:rPr>
      </w:pPr>
      <w:r w:rsidRPr="00C25042">
        <w:rPr>
          <w:rFonts w:ascii="Times New Roman" w:hAnsi="Times New Roman"/>
          <w:color w:val="000000"/>
          <w:sz w:val="22"/>
          <w:szCs w:val="22"/>
        </w:rPr>
        <w:t xml:space="preserve">We will </w:t>
      </w:r>
      <w:r w:rsidR="00844870">
        <w:rPr>
          <w:rFonts w:ascii="Times New Roman" w:hAnsi="Times New Roman"/>
          <w:color w:val="000000"/>
          <w:sz w:val="22"/>
          <w:szCs w:val="22"/>
        </w:rPr>
        <w:t xml:space="preserve">assess </w:t>
      </w:r>
      <w:r w:rsidRPr="00C25042">
        <w:rPr>
          <w:rFonts w:ascii="Times New Roman" w:hAnsi="Times New Roman"/>
          <w:color w:val="000000"/>
          <w:sz w:val="22"/>
          <w:szCs w:val="22"/>
        </w:rPr>
        <w:t xml:space="preserve">this lesson </w:t>
      </w:r>
      <w:r>
        <w:rPr>
          <w:rFonts w:ascii="Times New Roman" w:hAnsi="Times New Roman"/>
          <w:color w:val="000000"/>
          <w:sz w:val="22"/>
          <w:szCs w:val="22"/>
        </w:rPr>
        <w:t xml:space="preserve">in the future with a quiz. As for the start of the lesson, we are assessing </w:t>
      </w:r>
      <w:proofErr w:type="gramStart"/>
      <w:r>
        <w:rPr>
          <w:rFonts w:ascii="Times New Roman" w:hAnsi="Times New Roman"/>
          <w:color w:val="000000"/>
          <w:sz w:val="22"/>
          <w:szCs w:val="22"/>
        </w:rPr>
        <w:t xml:space="preserve">our </w:t>
      </w:r>
      <w:r w:rsidR="00844870">
        <w:rPr>
          <w:rFonts w:ascii="Times New Roman" w:hAnsi="Times New Roman"/>
          <w:color w:val="000000"/>
          <w:sz w:val="22"/>
          <w:szCs w:val="22"/>
        </w:rPr>
        <w:t>the</w:t>
      </w:r>
      <w:proofErr w:type="gramEnd"/>
      <w:r>
        <w:rPr>
          <w:rFonts w:ascii="Times New Roman" w:hAnsi="Times New Roman"/>
          <w:color w:val="000000"/>
          <w:sz w:val="22"/>
          <w:szCs w:val="22"/>
        </w:rPr>
        <w:t xml:space="preserve"> Act</w:t>
      </w:r>
      <w:r w:rsidR="00844870">
        <w:rPr>
          <w:rFonts w:ascii="Times New Roman" w:hAnsi="Times New Roman"/>
          <w:color w:val="000000"/>
          <w:sz w:val="22"/>
          <w:szCs w:val="22"/>
        </w:rPr>
        <w:t xml:space="preserve"> III</w:t>
      </w:r>
      <w:r>
        <w:rPr>
          <w:rFonts w:ascii="Times New Roman" w:hAnsi="Times New Roman"/>
          <w:color w:val="000000"/>
          <w:sz w:val="22"/>
          <w:szCs w:val="22"/>
        </w:rPr>
        <w:t xml:space="preserve"> by going over the questions to ensure that all students understand the proper responses fully.</w:t>
      </w:r>
      <w:r w:rsidR="00844870">
        <w:rPr>
          <w:rFonts w:ascii="Times New Roman" w:hAnsi="Times New Roman"/>
          <w:color w:val="000000"/>
          <w:sz w:val="22"/>
          <w:szCs w:val="22"/>
        </w:rPr>
        <w:t xml:space="preserve"> I will assess their general understanding thus far, with the writing sample taken at the end of class.</w:t>
      </w:r>
    </w:p>
    <w:p w14:paraId="470F636B" w14:textId="77777777" w:rsidR="00110557" w:rsidRDefault="00110557" w:rsidP="00110557">
      <w:pPr>
        <w:rPr>
          <w:rFonts w:ascii="Times New Roman" w:hAnsi="Times New Roman"/>
          <w:b/>
          <w:color w:val="000000"/>
          <w:sz w:val="22"/>
          <w:szCs w:val="22"/>
        </w:rPr>
      </w:pPr>
      <w:r w:rsidRPr="009D12CD">
        <w:rPr>
          <w:rFonts w:ascii="Times New Roman" w:hAnsi="Times New Roman"/>
          <w:b/>
          <w:color w:val="000000"/>
          <w:sz w:val="22"/>
          <w:szCs w:val="22"/>
        </w:rPr>
        <w:t xml:space="preserve">COMMON CORE ENGLISH LANGUAGE ARTS GOALS </w:t>
      </w:r>
    </w:p>
    <w:p w14:paraId="44D1544E" w14:textId="4343C51E" w:rsidR="00AC2167" w:rsidRPr="00C25042" w:rsidRDefault="00AC2167" w:rsidP="00C25042">
      <w:pPr>
        <w:pStyle w:val="ListParagraph"/>
        <w:numPr>
          <w:ilvl w:val="0"/>
          <w:numId w:val="3"/>
        </w:numPr>
        <w:rPr>
          <w:rFonts w:ascii="Times New Roman" w:eastAsiaTheme="minorEastAsia" w:hAnsi="Times New Roman"/>
          <w:color w:val="2D2D2C"/>
          <w:sz w:val="22"/>
          <w:szCs w:val="22"/>
          <w:lang w:eastAsia="ja-JP"/>
        </w:rPr>
      </w:pPr>
      <w:r w:rsidRPr="00C25042">
        <w:rPr>
          <w:rFonts w:ascii="Times New Roman" w:eastAsiaTheme="minorEastAsia" w:hAnsi="Times New Roman"/>
          <w:color w:val="701400"/>
          <w:sz w:val="22"/>
          <w:szCs w:val="22"/>
          <w:lang w:eastAsia="ja-JP"/>
        </w:rPr>
        <w:t>RL.9-10.7.</w:t>
      </w:r>
      <w:r w:rsidRPr="00C25042">
        <w:rPr>
          <w:rFonts w:ascii="Times New Roman" w:eastAsiaTheme="minorEastAsia" w:hAnsi="Times New Roman"/>
          <w:color w:val="2D2D2C"/>
          <w:sz w:val="22"/>
          <w:szCs w:val="22"/>
          <w:lang w:eastAsia="ja-JP"/>
        </w:rPr>
        <w:t xml:space="preserve"> Analyze the representation of a subject or a key scene in two different artistic mediums, including what is emphasized or absent in each treatment </w:t>
      </w:r>
    </w:p>
    <w:p w14:paraId="0F07C5CF" w14:textId="3DC90E1B" w:rsidR="00054B70" w:rsidRPr="00844870" w:rsidRDefault="00AC2167" w:rsidP="00844870">
      <w:pPr>
        <w:pStyle w:val="ListParagraph"/>
        <w:numPr>
          <w:ilvl w:val="0"/>
          <w:numId w:val="3"/>
        </w:numPr>
        <w:rPr>
          <w:rFonts w:ascii="Times New Roman" w:hAnsi="Times New Roman"/>
          <w:b/>
          <w:color w:val="000000"/>
          <w:sz w:val="22"/>
          <w:szCs w:val="22"/>
        </w:rPr>
      </w:pPr>
      <w:r w:rsidRPr="00C25042">
        <w:rPr>
          <w:rFonts w:ascii="Times New Roman" w:eastAsiaTheme="minorEastAsia" w:hAnsi="Times New Roman"/>
          <w:color w:val="701400"/>
          <w:sz w:val="22"/>
          <w:szCs w:val="22"/>
          <w:u w:val="single" w:color="701400"/>
          <w:lang w:eastAsia="ja-JP"/>
        </w:rPr>
        <w:t>RL.9-10.10.</w:t>
      </w:r>
      <w:r w:rsidRPr="00C25042">
        <w:rPr>
          <w:rFonts w:ascii="Times New Roman" w:eastAsiaTheme="minorEastAsia" w:hAnsi="Times New Roman"/>
          <w:color w:val="2D2D2C"/>
          <w:sz w:val="22"/>
          <w:szCs w:val="22"/>
          <w:u w:color="701400"/>
          <w:lang w:eastAsia="ja-JP"/>
        </w:rPr>
        <w:t xml:space="preserve"> By the end of grade 9, read and comprehend literature, including stories, dramas, and poems, in the grades 9–10 text complexity band proficiently, with scaffolding as needed at the high end of the range.</w:t>
      </w:r>
    </w:p>
    <w:sectPr w:rsidR="00054B70" w:rsidRPr="00844870" w:rsidSect="00844870">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33C"/>
    <w:multiLevelType w:val="hybridMultilevel"/>
    <w:tmpl w:val="A864B3EA"/>
    <w:lvl w:ilvl="0" w:tplc="7632017E">
      <w:start w:val="23"/>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725536"/>
    <w:multiLevelType w:val="hybridMultilevel"/>
    <w:tmpl w:val="7250EF12"/>
    <w:lvl w:ilvl="0" w:tplc="700A8770">
      <w:start w:val="4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14C0A"/>
    <w:multiLevelType w:val="hybridMultilevel"/>
    <w:tmpl w:val="DBD2A014"/>
    <w:lvl w:ilvl="0" w:tplc="700A8770">
      <w:start w:val="4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63D49"/>
    <w:multiLevelType w:val="hybridMultilevel"/>
    <w:tmpl w:val="A6BA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57"/>
    <w:rsid w:val="00054B70"/>
    <w:rsid w:val="00110557"/>
    <w:rsid w:val="00593E08"/>
    <w:rsid w:val="00673C93"/>
    <w:rsid w:val="006F4C21"/>
    <w:rsid w:val="007979BC"/>
    <w:rsid w:val="00844870"/>
    <w:rsid w:val="00AB64F4"/>
    <w:rsid w:val="00AC2167"/>
    <w:rsid w:val="00B36595"/>
    <w:rsid w:val="00C25042"/>
    <w:rsid w:val="00C70342"/>
    <w:rsid w:val="00D94670"/>
    <w:rsid w:val="00F22123"/>
    <w:rsid w:val="00FD6F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84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57"/>
    <w:pPr>
      <w:spacing w:after="0"/>
    </w:pPr>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57"/>
    <w:pPr>
      <w:spacing w:after="0"/>
    </w:pPr>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521</Words>
  <Characters>2976</Characters>
  <Application>Microsoft Macintosh Word</Application>
  <DocSecurity>0</DocSecurity>
  <Lines>24</Lines>
  <Paragraphs>6</Paragraphs>
  <ScaleCrop>false</ScaleCrop>
  <Company>Bloomington High School</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Tracewski</dc:creator>
  <cp:keywords/>
  <dc:description/>
  <cp:lastModifiedBy>Kimberly Tracewski</cp:lastModifiedBy>
  <cp:revision>4</cp:revision>
  <dcterms:created xsi:type="dcterms:W3CDTF">2012-04-19T03:19:00Z</dcterms:created>
  <dcterms:modified xsi:type="dcterms:W3CDTF">2012-05-16T01:25:00Z</dcterms:modified>
</cp:coreProperties>
</file>